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C6" w:rsidRDefault="009B63C6" w:rsidP="009B6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C 5/24 </w:t>
      </w:r>
      <w:proofErr w:type="spellStart"/>
      <w:r>
        <w:rPr>
          <w:rFonts w:ascii="Arial" w:hAnsi="Arial" w:cs="Arial"/>
          <w:sz w:val="22"/>
          <w:szCs w:val="22"/>
        </w:rPr>
        <w:t>upr</w:t>
      </w:r>
      <w:proofErr w:type="spellEnd"/>
    </w:p>
    <w:p w:rsidR="009B63C6" w:rsidRDefault="009B63C6" w:rsidP="009B63C6">
      <w:pPr>
        <w:rPr>
          <w:rFonts w:ascii="Arial" w:hAnsi="Arial" w:cs="Arial"/>
          <w:sz w:val="22"/>
          <w:szCs w:val="22"/>
        </w:rPr>
      </w:pPr>
    </w:p>
    <w:p w:rsidR="009B63C6" w:rsidRDefault="009B63C6" w:rsidP="009B63C6">
      <w:pPr>
        <w:rPr>
          <w:rFonts w:ascii="Arial" w:hAnsi="Arial" w:cs="Arial"/>
          <w:sz w:val="22"/>
          <w:szCs w:val="22"/>
        </w:rPr>
      </w:pPr>
    </w:p>
    <w:p w:rsidR="009B63C6" w:rsidRDefault="009B63C6" w:rsidP="009B63C6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9B63C6" w:rsidRDefault="009B63C6" w:rsidP="009B63C6">
      <w:pPr>
        <w:rPr>
          <w:rFonts w:ascii="Arial" w:hAnsi="Arial" w:cs="Arial"/>
          <w:sz w:val="22"/>
          <w:szCs w:val="22"/>
        </w:rPr>
      </w:pPr>
    </w:p>
    <w:p w:rsidR="009B63C6" w:rsidRDefault="009B63C6" w:rsidP="009B63C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16 września 2024 r.</w:t>
      </w:r>
    </w:p>
    <w:p w:rsidR="009B63C6" w:rsidRDefault="009B63C6" w:rsidP="009B63C6">
      <w:pPr>
        <w:rPr>
          <w:rFonts w:ascii="Arial" w:hAnsi="Arial" w:cs="Arial"/>
          <w:sz w:val="22"/>
          <w:szCs w:val="22"/>
        </w:rPr>
      </w:pPr>
    </w:p>
    <w:p w:rsidR="009B63C6" w:rsidRDefault="009B63C6" w:rsidP="009B63C6">
      <w:pPr>
        <w:rPr>
          <w:rFonts w:ascii="Arial" w:hAnsi="Arial" w:cs="Arial"/>
          <w:sz w:val="22"/>
          <w:szCs w:val="22"/>
        </w:rPr>
      </w:pPr>
    </w:p>
    <w:p w:rsidR="009B63C6" w:rsidRDefault="009B63C6" w:rsidP="009B63C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Sąd Rejonowy w Przeworsku I Wydział Cywilny</w:t>
      </w:r>
    </w:p>
    <w:p w:rsidR="009B63C6" w:rsidRDefault="009B63C6" w:rsidP="009B63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9B63C6" w:rsidRDefault="009B63C6" w:rsidP="009B63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Magdalena Piech-Podsiadło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3C6" w:rsidRDefault="009B63C6" w:rsidP="009B63C6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rozpoznaniu w dniu 16 września 2024 r. w Przeworsku na posiedzeniu niejawnym  </w:t>
      </w:r>
    </w:p>
    <w:p w:rsidR="009B63C6" w:rsidRDefault="009B63C6" w:rsidP="009B63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powództwa  Przeworskiej Gospodarki Komunalnej sp. z o.o. z siedzibą w Przeworsku</w:t>
      </w:r>
    </w:p>
    <w:p w:rsidR="009B63C6" w:rsidRDefault="009B63C6" w:rsidP="009B63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przeciwko  Grzegorzowi </w:t>
      </w:r>
      <w:proofErr w:type="spellStart"/>
      <w:r>
        <w:rPr>
          <w:rFonts w:ascii="Arial" w:hAnsi="Arial" w:cs="Arial"/>
          <w:sz w:val="22"/>
          <w:szCs w:val="22"/>
        </w:rPr>
        <w:t>Czyjt</w:t>
      </w:r>
      <w:proofErr w:type="spellEnd"/>
      <w:r>
        <w:rPr>
          <w:rFonts w:ascii="Arial" w:hAnsi="Arial" w:cs="Arial"/>
          <w:sz w:val="22"/>
          <w:szCs w:val="22"/>
        </w:rPr>
        <w:t xml:space="preserve">, Katarzynie </w:t>
      </w:r>
      <w:proofErr w:type="spellStart"/>
      <w:r>
        <w:rPr>
          <w:rFonts w:ascii="Arial" w:hAnsi="Arial" w:cs="Arial"/>
          <w:sz w:val="22"/>
          <w:szCs w:val="22"/>
        </w:rPr>
        <w:t>Czyjt</w:t>
      </w:r>
      <w:proofErr w:type="spellEnd"/>
    </w:p>
    <w:p w:rsidR="009B63C6" w:rsidRDefault="009B63C6" w:rsidP="009B63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zapłatę</w:t>
      </w:r>
    </w:p>
    <w:p w:rsidR="009B63C6" w:rsidRDefault="009B63C6" w:rsidP="009B63C6">
      <w:pPr>
        <w:spacing w:line="360" w:lineRule="auto"/>
        <w:rPr>
          <w:rFonts w:ascii="Arial" w:hAnsi="Arial" w:cs="Arial"/>
          <w:sz w:val="22"/>
          <w:szCs w:val="22"/>
        </w:rPr>
      </w:pPr>
    </w:p>
    <w:p w:rsidR="009B63C6" w:rsidRDefault="009B63C6" w:rsidP="009B63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9B63C6" w:rsidRDefault="009B63C6" w:rsidP="009B63C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63C6" w:rsidRDefault="009B63C6" w:rsidP="009B6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ustanowić dla pozwanych Grzegorza </w:t>
      </w:r>
      <w:proofErr w:type="spellStart"/>
      <w:r>
        <w:rPr>
          <w:rFonts w:ascii="Arial" w:hAnsi="Arial" w:cs="Arial"/>
          <w:sz w:val="22"/>
          <w:szCs w:val="22"/>
        </w:rPr>
        <w:t>Czyjt</w:t>
      </w:r>
      <w:proofErr w:type="spellEnd"/>
      <w:r>
        <w:rPr>
          <w:rFonts w:ascii="Arial" w:hAnsi="Arial" w:cs="Arial"/>
          <w:sz w:val="22"/>
          <w:szCs w:val="22"/>
        </w:rPr>
        <w:t xml:space="preserve"> i Katarzyny </w:t>
      </w:r>
      <w:proofErr w:type="spellStart"/>
      <w:r>
        <w:rPr>
          <w:rFonts w:ascii="Arial" w:hAnsi="Arial" w:cs="Arial"/>
          <w:sz w:val="22"/>
          <w:szCs w:val="22"/>
        </w:rPr>
        <w:t>Czyjt</w:t>
      </w:r>
      <w:proofErr w:type="spellEnd"/>
      <w:r>
        <w:rPr>
          <w:rFonts w:ascii="Arial" w:hAnsi="Arial" w:cs="Arial"/>
          <w:sz w:val="22"/>
          <w:szCs w:val="22"/>
        </w:rPr>
        <w:t>, których miejsce pobytu nie jest znane kuratora procesowego w osobie adw. Wojciecha Śliwę - Kancelaria Adwokacka w Przeworsku,</w:t>
      </w:r>
    </w:p>
    <w:p w:rsidR="009B63C6" w:rsidRDefault="009B63C6" w:rsidP="009B6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Sądu i Urzędu Miasta Przeworsk o ustanowieniu kuratora z oznaczeniem sprawy, w której go ustanowiono oraz wskazaniem jej przedmiotu,</w:t>
      </w:r>
    </w:p>
    <w:p w:rsidR="009B63C6" w:rsidRDefault="009B63C6" w:rsidP="009B6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wydanego w sprawie nakazu zapłaty wraz z odpisem pozwu i wezwań oraz odpisem pisma powoda z dnia 15.07.2024r.  kuratorowi od upływu  miesięcznego okresu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9B63C6" w:rsidRDefault="009B63C6" w:rsidP="009B63C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B63C6" w:rsidRDefault="009B63C6" w:rsidP="009B63C6">
      <w:pPr>
        <w:spacing w:line="360" w:lineRule="auto"/>
        <w:rPr>
          <w:rFonts w:ascii="Arial" w:hAnsi="Arial" w:cs="Arial"/>
          <w:sz w:val="22"/>
          <w:szCs w:val="22"/>
        </w:rPr>
      </w:pPr>
    </w:p>
    <w:p w:rsidR="009B63C6" w:rsidRDefault="009B63C6" w:rsidP="009B63C6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9B63C6" w:rsidRDefault="009B63C6" w:rsidP="009B63C6">
      <w:pPr>
        <w:spacing w:line="360" w:lineRule="auto"/>
        <w:rPr>
          <w:rFonts w:ascii="Arial" w:hAnsi="Arial" w:cs="Arial"/>
          <w:sz w:val="22"/>
          <w:szCs w:val="22"/>
        </w:rPr>
        <w:sectPr w:rsidR="009B63C6">
          <w:pgSz w:w="11906" w:h="16838"/>
          <w:pgMar w:top="1134" w:right="1418" w:bottom="1418" w:left="1418" w:header="709" w:footer="709" w:gutter="0"/>
          <w:cols w:space="708"/>
        </w:sectPr>
      </w:pPr>
    </w:p>
    <w:p w:rsidR="008876FD" w:rsidRDefault="008876FD"/>
    <w:sectPr w:rsidR="0088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6F127154"/>
    <w:lvl w:ilvl="0" w:tplc="29785BD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C6"/>
    <w:rsid w:val="008876FD"/>
    <w:rsid w:val="009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9A76"/>
  <w15:chartTrackingRefBased/>
  <w15:docId w15:val="{0F48A2D2-122F-47F2-96B6-FDFB82AE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3C6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3C6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2024-10-07T09:24:00Z</dcterms:created>
  <dcterms:modified xsi:type="dcterms:W3CDTF">2024-10-07T09:25:00Z</dcterms:modified>
</cp:coreProperties>
</file>